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332B3" w14:textId="061D11E8" w:rsidR="0036481B" w:rsidRPr="00930A4D" w:rsidRDefault="0036481B" w:rsidP="001903CD">
      <w:pPr>
        <w:jc w:val="center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b/>
          <w:bCs/>
          <w:sz w:val="20"/>
          <w:szCs w:val="20"/>
        </w:rPr>
        <w:t>I</w:t>
      </w:r>
      <w:r w:rsidR="001903CD">
        <w:rPr>
          <w:rFonts w:ascii="Helvetica" w:hAnsi="Helvetica"/>
          <w:b/>
          <w:bCs/>
          <w:sz w:val="20"/>
          <w:szCs w:val="20"/>
        </w:rPr>
        <w:t xml:space="preserve">rlanda nella top list di “Traveller Condé </w:t>
      </w:r>
      <w:proofErr w:type="spellStart"/>
      <w:r w:rsidR="001903CD">
        <w:rPr>
          <w:rFonts w:ascii="Helvetica" w:hAnsi="Helvetica"/>
          <w:b/>
          <w:bCs/>
          <w:sz w:val="20"/>
          <w:szCs w:val="20"/>
        </w:rPr>
        <w:t>Nast</w:t>
      </w:r>
      <w:proofErr w:type="spellEnd"/>
      <w:r w:rsidR="001903CD">
        <w:rPr>
          <w:rFonts w:ascii="Helvetica" w:hAnsi="Helvetica"/>
          <w:b/>
          <w:bCs/>
          <w:sz w:val="20"/>
          <w:szCs w:val="20"/>
        </w:rPr>
        <w:t xml:space="preserve">” con il </w:t>
      </w:r>
      <w:proofErr w:type="spellStart"/>
      <w:r w:rsidR="001903CD">
        <w:rPr>
          <w:rFonts w:ascii="Helvetica" w:hAnsi="Helvetica"/>
          <w:b/>
          <w:bCs/>
          <w:sz w:val="20"/>
          <w:szCs w:val="20"/>
        </w:rPr>
        <w:t>Cashel</w:t>
      </w:r>
      <w:proofErr w:type="spellEnd"/>
      <w:r w:rsidR="001903CD">
        <w:rPr>
          <w:rFonts w:ascii="Helvetica" w:hAnsi="Helvetica"/>
          <w:b/>
          <w:bCs/>
          <w:sz w:val="20"/>
          <w:szCs w:val="20"/>
        </w:rPr>
        <w:t xml:space="preserve"> Palace Hotel </w:t>
      </w:r>
    </w:p>
    <w:p w14:paraId="65DFAA81" w14:textId="509CFAF7" w:rsidR="00391047" w:rsidRPr="00403D85" w:rsidRDefault="00391047" w:rsidP="00143801">
      <w:pPr>
        <w:jc w:val="center"/>
        <w:rPr>
          <w:rFonts w:ascii="Helvetica" w:hAnsi="Helvetica"/>
          <w:sz w:val="20"/>
          <w:szCs w:val="20"/>
        </w:rPr>
      </w:pPr>
    </w:p>
    <w:p w14:paraId="3154C959" w14:textId="30179376" w:rsidR="00391047" w:rsidRPr="003110C1" w:rsidRDefault="00391047" w:rsidP="00143801">
      <w:pPr>
        <w:jc w:val="center"/>
        <w:rPr>
          <w:rFonts w:ascii="Helvetica" w:hAnsi="Helvetica"/>
          <w:b/>
          <w:bCs/>
          <w:sz w:val="20"/>
          <w:szCs w:val="20"/>
        </w:rPr>
      </w:pPr>
      <w:r w:rsidRPr="003110C1">
        <w:rPr>
          <w:rFonts w:ascii="Helvetica" w:hAnsi="Helvetica"/>
          <w:b/>
          <w:bCs/>
          <w:sz w:val="20"/>
          <w:szCs w:val="20"/>
        </w:rPr>
        <w:t xml:space="preserve">Palazzo settecentesco, trasformato in </w:t>
      </w:r>
      <w:proofErr w:type="spellStart"/>
      <w:r w:rsidRPr="003110C1">
        <w:rPr>
          <w:rFonts w:ascii="Helvetica" w:hAnsi="Helvetica"/>
          <w:b/>
          <w:bCs/>
          <w:sz w:val="20"/>
          <w:szCs w:val="20"/>
        </w:rPr>
        <w:t>luxury</w:t>
      </w:r>
      <w:proofErr w:type="spellEnd"/>
      <w:r w:rsidRPr="003110C1">
        <w:rPr>
          <w:rFonts w:ascii="Helvetica" w:hAnsi="Helvetica"/>
          <w:b/>
          <w:bCs/>
          <w:sz w:val="20"/>
          <w:szCs w:val="20"/>
        </w:rPr>
        <w:t xml:space="preserve"> hotel</w:t>
      </w:r>
      <w:r w:rsidR="00143801" w:rsidRPr="003110C1">
        <w:rPr>
          <w:rFonts w:ascii="Helvetica" w:hAnsi="Helvetica"/>
          <w:b/>
          <w:bCs/>
          <w:sz w:val="20"/>
          <w:szCs w:val="20"/>
        </w:rPr>
        <w:t xml:space="preserve"> da sogn</w:t>
      </w:r>
      <w:r w:rsidR="00D01A99" w:rsidRPr="003110C1">
        <w:rPr>
          <w:rFonts w:ascii="Helvetica" w:hAnsi="Helvetica"/>
          <w:b/>
          <w:bCs/>
          <w:sz w:val="20"/>
          <w:szCs w:val="20"/>
        </w:rPr>
        <w:t>o</w:t>
      </w:r>
      <w:r w:rsidRPr="003110C1">
        <w:rPr>
          <w:rFonts w:ascii="Helvetica" w:hAnsi="Helvetica"/>
          <w:b/>
          <w:bCs/>
          <w:sz w:val="20"/>
          <w:szCs w:val="20"/>
        </w:rPr>
        <w:t>, interamente ristrutturato</w:t>
      </w:r>
      <w:r w:rsidR="00D01A99" w:rsidRPr="003110C1">
        <w:rPr>
          <w:rFonts w:ascii="Helvetica" w:hAnsi="Helvetica"/>
          <w:b/>
          <w:bCs/>
          <w:sz w:val="20"/>
          <w:szCs w:val="20"/>
        </w:rPr>
        <w:t>: s</w:t>
      </w:r>
      <w:r w:rsidR="00143801" w:rsidRPr="003110C1">
        <w:rPr>
          <w:rFonts w:ascii="Helvetica" w:hAnsi="Helvetica"/>
          <w:b/>
          <w:bCs/>
          <w:sz w:val="20"/>
          <w:szCs w:val="20"/>
        </w:rPr>
        <w:t>traordinaria ed esclusiva la vista sull’omonima rocca</w:t>
      </w:r>
    </w:p>
    <w:p w14:paraId="05C54337" w14:textId="77777777" w:rsidR="00BC678A" w:rsidRPr="00403D85" w:rsidRDefault="00BC678A" w:rsidP="00CC338C">
      <w:pPr>
        <w:jc w:val="both"/>
        <w:rPr>
          <w:rFonts w:ascii="Helvetica" w:hAnsi="Helvetica"/>
          <w:sz w:val="20"/>
          <w:szCs w:val="20"/>
        </w:rPr>
      </w:pPr>
    </w:p>
    <w:p w14:paraId="24831F2D" w14:textId="77777777" w:rsidR="00930A4D" w:rsidRDefault="00930A4D" w:rsidP="00CC338C">
      <w:pPr>
        <w:jc w:val="both"/>
        <w:rPr>
          <w:rFonts w:ascii="Helvetica" w:hAnsi="Helvetica"/>
          <w:sz w:val="20"/>
          <w:szCs w:val="20"/>
        </w:rPr>
      </w:pPr>
    </w:p>
    <w:p w14:paraId="6E574EA2" w14:textId="7B3A8F9C" w:rsidR="00930A4D" w:rsidRPr="009D2ED9" w:rsidRDefault="00930A4D" w:rsidP="00CC338C">
      <w:pPr>
        <w:jc w:val="both"/>
        <w:rPr>
          <w:rFonts w:ascii="Helvetica" w:hAnsi="Helvetica"/>
          <w:b/>
          <w:bCs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L’Irlanda occupa una posizione importante nella Gold List 2024 dei The Best Hotels </w:t>
      </w:r>
      <w:r w:rsidR="009D2ED9">
        <w:rPr>
          <w:rFonts w:ascii="Helvetica" w:hAnsi="Helvetica"/>
          <w:sz w:val="20"/>
          <w:szCs w:val="20"/>
        </w:rPr>
        <w:t>&amp; Resorts in the World di “Travel</w:t>
      </w:r>
      <w:r w:rsidR="001903CD">
        <w:rPr>
          <w:rFonts w:ascii="Helvetica" w:hAnsi="Helvetica"/>
          <w:sz w:val="20"/>
          <w:szCs w:val="20"/>
        </w:rPr>
        <w:t>l</w:t>
      </w:r>
      <w:r w:rsidR="009D2ED9">
        <w:rPr>
          <w:rFonts w:ascii="Helvetica" w:hAnsi="Helvetica"/>
          <w:sz w:val="20"/>
          <w:szCs w:val="20"/>
        </w:rPr>
        <w:t xml:space="preserve">er Condé </w:t>
      </w:r>
      <w:proofErr w:type="spellStart"/>
      <w:r w:rsidR="009D2ED9">
        <w:rPr>
          <w:rFonts w:ascii="Helvetica" w:hAnsi="Helvetica"/>
          <w:sz w:val="20"/>
          <w:szCs w:val="20"/>
        </w:rPr>
        <w:t>Nast</w:t>
      </w:r>
      <w:proofErr w:type="spellEnd"/>
      <w:r w:rsidR="009D2ED9">
        <w:rPr>
          <w:rFonts w:ascii="Helvetica" w:hAnsi="Helvetica"/>
          <w:sz w:val="20"/>
          <w:szCs w:val="20"/>
        </w:rPr>
        <w:t xml:space="preserve">”: il </w:t>
      </w:r>
      <w:r w:rsidR="003344F3">
        <w:rPr>
          <w:rFonts w:ascii="Helvetica" w:hAnsi="Helvetica"/>
          <w:sz w:val="20"/>
          <w:szCs w:val="20"/>
        </w:rPr>
        <w:t xml:space="preserve">meraviglioso </w:t>
      </w:r>
      <w:r w:rsidR="009D2ED9">
        <w:rPr>
          <w:rFonts w:ascii="Helvetica" w:hAnsi="Helvetica"/>
          <w:sz w:val="20"/>
          <w:szCs w:val="20"/>
        </w:rPr>
        <w:t xml:space="preserve">5 stelle </w:t>
      </w:r>
      <w:proofErr w:type="spellStart"/>
      <w:r w:rsidR="009D2ED9">
        <w:rPr>
          <w:rFonts w:ascii="Helvetica" w:hAnsi="Helvetica"/>
          <w:sz w:val="20"/>
          <w:szCs w:val="20"/>
        </w:rPr>
        <w:t>Cashel</w:t>
      </w:r>
      <w:proofErr w:type="spellEnd"/>
      <w:r w:rsidR="009D2ED9">
        <w:rPr>
          <w:rFonts w:ascii="Helvetica" w:hAnsi="Helvetica"/>
          <w:sz w:val="20"/>
          <w:szCs w:val="20"/>
        </w:rPr>
        <w:t xml:space="preserve"> Palace Hotel (</w:t>
      </w:r>
      <w:hyperlink r:id="rId4" w:history="1">
        <w:r w:rsidR="009D2ED9" w:rsidRPr="000E4CCD">
          <w:rPr>
            <w:rStyle w:val="Collegamentoipertestuale"/>
            <w:rFonts w:ascii="Helvetica" w:hAnsi="Helvetica"/>
            <w:sz w:val="20"/>
            <w:szCs w:val="20"/>
          </w:rPr>
          <w:t>www.cashelpalacehotel.ie</w:t>
        </w:r>
      </w:hyperlink>
      <w:r w:rsidR="009D2ED9">
        <w:rPr>
          <w:rFonts w:ascii="Helvetica" w:hAnsi="Helvetica"/>
          <w:sz w:val="20"/>
          <w:szCs w:val="20"/>
        </w:rPr>
        <w:t xml:space="preserve">), </w:t>
      </w:r>
      <w:r w:rsidR="001903CD">
        <w:rPr>
          <w:rFonts w:ascii="Helvetica" w:hAnsi="Helvetica"/>
          <w:sz w:val="20"/>
          <w:szCs w:val="20"/>
        </w:rPr>
        <w:t>recentemente rinnovato</w:t>
      </w:r>
      <w:r w:rsidR="009D2ED9">
        <w:rPr>
          <w:rFonts w:ascii="Helvetica" w:hAnsi="Helvetica"/>
          <w:sz w:val="20"/>
          <w:szCs w:val="20"/>
        </w:rPr>
        <w:t>, è infatti al terzo posto della classifica Europa e UK.</w:t>
      </w:r>
    </w:p>
    <w:p w14:paraId="124B3168" w14:textId="69B32205" w:rsidR="009D2ED9" w:rsidRDefault="009D2ED9" w:rsidP="00CC338C">
      <w:pPr>
        <w:jc w:val="both"/>
        <w:rPr>
          <w:rFonts w:ascii="Helvetica" w:hAnsi="Helvetica"/>
          <w:sz w:val="20"/>
          <w:szCs w:val="20"/>
        </w:rPr>
      </w:pPr>
    </w:p>
    <w:p w14:paraId="3F55FD7B" w14:textId="259A130F" w:rsidR="00930A4D" w:rsidRDefault="00BC678A" w:rsidP="003110C1">
      <w:pPr>
        <w:jc w:val="both"/>
        <w:rPr>
          <w:rFonts w:ascii="Helvetica" w:hAnsi="Helvetica"/>
          <w:sz w:val="20"/>
          <w:szCs w:val="20"/>
        </w:rPr>
      </w:pPr>
      <w:r w:rsidRPr="00403D85">
        <w:rPr>
          <w:rFonts w:ascii="Helvetica" w:hAnsi="Helvetica"/>
          <w:sz w:val="20"/>
          <w:szCs w:val="20"/>
        </w:rPr>
        <w:t>Situat</w:t>
      </w:r>
      <w:r w:rsidR="00D01A99">
        <w:rPr>
          <w:rFonts w:ascii="Helvetica" w:hAnsi="Helvetica"/>
          <w:sz w:val="20"/>
          <w:szCs w:val="20"/>
        </w:rPr>
        <w:t>a</w:t>
      </w:r>
      <w:r w:rsidRPr="00403D85">
        <w:rPr>
          <w:rFonts w:ascii="Helvetica" w:hAnsi="Helvetica"/>
          <w:sz w:val="20"/>
          <w:szCs w:val="20"/>
        </w:rPr>
        <w:t xml:space="preserve"> nel centro d</w:t>
      </w:r>
      <w:r w:rsidR="00D01A99">
        <w:rPr>
          <w:rFonts w:ascii="Helvetica" w:hAnsi="Helvetica"/>
          <w:sz w:val="20"/>
          <w:szCs w:val="20"/>
        </w:rPr>
        <w:t>ell’omonimo borgo</w:t>
      </w:r>
      <w:r w:rsidRPr="00403D85">
        <w:rPr>
          <w:rFonts w:ascii="Helvetica" w:hAnsi="Helvetica"/>
          <w:sz w:val="20"/>
          <w:szCs w:val="20"/>
        </w:rPr>
        <w:t xml:space="preserve">, </w:t>
      </w:r>
      <w:r w:rsidR="00391047" w:rsidRPr="00403D85">
        <w:rPr>
          <w:rFonts w:ascii="Helvetica" w:hAnsi="Helvetica"/>
          <w:sz w:val="20"/>
          <w:szCs w:val="20"/>
        </w:rPr>
        <w:t xml:space="preserve">nella contea di </w:t>
      </w:r>
      <w:r w:rsidRPr="008C7898">
        <w:rPr>
          <w:rFonts w:ascii="Helvetica" w:hAnsi="Helvetica"/>
          <w:b/>
          <w:bCs/>
          <w:sz w:val="20"/>
          <w:szCs w:val="20"/>
        </w:rPr>
        <w:t>Tipperary</w:t>
      </w:r>
      <w:r w:rsidRPr="00403D85">
        <w:rPr>
          <w:rFonts w:ascii="Helvetica" w:hAnsi="Helvetica"/>
          <w:sz w:val="20"/>
          <w:szCs w:val="20"/>
        </w:rPr>
        <w:t xml:space="preserve">, </w:t>
      </w:r>
      <w:r w:rsidR="009D2ED9">
        <w:rPr>
          <w:rFonts w:ascii="Helvetica" w:hAnsi="Helvetica"/>
          <w:sz w:val="20"/>
          <w:szCs w:val="20"/>
        </w:rPr>
        <w:t>parte dell’</w:t>
      </w:r>
      <w:proofErr w:type="spellStart"/>
      <w:r w:rsidR="009D2ED9">
        <w:rPr>
          <w:rFonts w:ascii="Helvetica" w:hAnsi="Helvetica"/>
          <w:sz w:val="20"/>
          <w:szCs w:val="20"/>
        </w:rPr>
        <w:t>Ireland’s</w:t>
      </w:r>
      <w:proofErr w:type="spellEnd"/>
      <w:r w:rsidR="009D2ED9">
        <w:rPr>
          <w:rFonts w:ascii="Helvetica" w:hAnsi="Helvetica"/>
          <w:sz w:val="20"/>
          <w:szCs w:val="20"/>
        </w:rPr>
        <w:t xml:space="preserve"> Ancient East, </w:t>
      </w:r>
      <w:r w:rsidRPr="00403D85">
        <w:rPr>
          <w:rFonts w:ascii="Helvetica" w:hAnsi="Helvetica"/>
          <w:sz w:val="20"/>
          <w:szCs w:val="20"/>
        </w:rPr>
        <w:t xml:space="preserve">questa </w:t>
      </w:r>
      <w:r w:rsidR="00391047" w:rsidRPr="00403D85">
        <w:rPr>
          <w:rFonts w:ascii="Helvetica" w:hAnsi="Helvetica"/>
          <w:sz w:val="20"/>
          <w:szCs w:val="20"/>
        </w:rPr>
        <w:t xml:space="preserve">antica dimora legata al </w:t>
      </w:r>
      <w:proofErr w:type="gramStart"/>
      <w:r w:rsidR="00391047" w:rsidRPr="00403D85">
        <w:rPr>
          <w:rFonts w:ascii="Helvetica" w:hAnsi="Helvetica"/>
          <w:sz w:val="20"/>
          <w:szCs w:val="20"/>
        </w:rPr>
        <w:t>brand</w:t>
      </w:r>
      <w:proofErr w:type="gramEnd"/>
      <w:r w:rsidR="00391047" w:rsidRPr="00403D85">
        <w:rPr>
          <w:rFonts w:ascii="Helvetica" w:hAnsi="Helvetica"/>
          <w:sz w:val="20"/>
          <w:szCs w:val="20"/>
        </w:rPr>
        <w:t xml:space="preserve"> </w:t>
      </w:r>
      <w:r w:rsidRPr="00403D85">
        <w:rPr>
          <w:rFonts w:ascii="Helvetica" w:hAnsi="Helvetica"/>
          <w:sz w:val="20"/>
          <w:szCs w:val="20"/>
        </w:rPr>
        <w:t xml:space="preserve">Relais &amp; </w:t>
      </w:r>
      <w:proofErr w:type="spellStart"/>
      <w:r w:rsidRPr="00403D85">
        <w:rPr>
          <w:rFonts w:ascii="Helvetica" w:hAnsi="Helvetica"/>
          <w:sz w:val="20"/>
          <w:szCs w:val="20"/>
        </w:rPr>
        <w:t>Chateaux</w:t>
      </w:r>
      <w:proofErr w:type="spellEnd"/>
      <w:r w:rsidR="001A2C71" w:rsidRPr="00403D85">
        <w:rPr>
          <w:rFonts w:ascii="Helvetica" w:hAnsi="Helvetica"/>
          <w:sz w:val="20"/>
          <w:szCs w:val="20"/>
        </w:rPr>
        <w:t>, impreziosita da rimandi al favoloso mondo dell’equitazione in ogni sua parte,</w:t>
      </w:r>
      <w:r w:rsidRPr="00403D85">
        <w:rPr>
          <w:rFonts w:ascii="Helvetica" w:hAnsi="Helvetica"/>
          <w:sz w:val="20"/>
          <w:szCs w:val="20"/>
        </w:rPr>
        <w:t xml:space="preserve"> incarna il meglio dell'ospitalità irlandese</w:t>
      </w:r>
      <w:r w:rsidR="001A2C71" w:rsidRPr="00403D85">
        <w:rPr>
          <w:rFonts w:ascii="Helvetica" w:hAnsi="Helvetica"/>
          <w:sz w:val="20"/>
          <w:szCs w:val="20"/>
        </w:rPr>
        <w:t>.</w:t>
      </w:r>
      <w:r w:rsidR="00E1058F">
        <w:rPr>
          <w:rFonts w:ascii="Helvetica" w:hAnsi="Helvetica"/>
          <w:sz w:val="20"/>
          <w:szCs w:val="20"/>
        </w:rPr>
        <w:t xml:space="preserve"> </w:t>
      </w:r>
    </w:p>
    <w:p w14:paraId="22D9DBCD" w14:textId="77777777" w:rsidR="003110C1" w:rsidRDefault="003110C1" w:rsidP="003110C1">
      <w:pPr>
        <w:jc w:val="both"/>
        <w:rPr>
          <w:rFonts w:ascii="Helvetica" w:hAnsi="Helvetica"/>
          <w:sz w:val="20"/>
          <w:szCs w:val="20"/>
        </w:rPr>
      </w:pPr>
    </w:p>
    <w:p w14:paraId="78F6245A" w14:textId="18A46E7B" w:rsidR="00E1058F" w:rsidRPr="003110C1" w:rsidRDefault="00E1058F" w:rsidP="00CC338C">
      <w:pPr>
        <w:jc w:val="both"/>
        <w:rPr>
          <w:rFonts w:ascii="Helvetica" w:hAnsi="Helvetica"/>
          <w:b/>
          <w:bCs/>
          <w:sz w:val="20"/>
          <w:szCs w:val="20"/>
        </w:rPr>
      </w:pPr>
      <w:r w:rsidRPr="003110C1">
        <w:rPr>
          <w:rFonts w:ascii="Helvetica" w:hAnsi="Helvetica"/>
          <w:b/>
          <w:bCs/>
          <w:sz w:val="20"/>
          <w:szCs w:val="20"/>
        </w:rPr>
        <w:t xml:space="preserve">Un edificio del 1732 trasformato in un piccolo mondo a parte per godersi </w:t>
      </w:r>
      <w:r w:rsidR="001E2253">
        <w:rPr>
          <w:rFonts w:ascii="Helvetica" w:hAnsi="Helvetica"/>
          <w:b/>
          <w:bCs/>
          <w:sz w:val="20"/>
          <w:szCs w:val="20"/>
        </w:rPr>
        <w:t>il country style</w:t>
      </w:r>
      <w:r w:rsidR="003110C1" w:rsidRPr="003110C1">
        <w:rPr>
          <w:rFonts w:ascii="Helvetica" w:hAnsi="Helvetica"/>
          <w:b/>
          <w:bCs/>
          <w:sz w:val="20"/>
          <w:szCs w:val="20"/>
        </w:rPr>
        <w:t xml:space="preserve"> irlandese</w:t>
      </w:r>
    </w:p>
    <w:p w14:paraId="37D8D993" w14:textId="77777777" w:rsidR="00E1058F" w:rsidRDefault="00E1058F" w:rsidP="00CC338C">
      <w:pPr>
        <w:jc w:val="both"/>
        <w:rPr>
          <w:rFonts w:ascii="Helvetica" w:hAnsi="Helvetica"/>
          <w:sz w:val="20"/>
          <w:szCs w:val="20"/>
        </w:rPr>
      </w:pPr>
    </w:p>
    <w:p w14:paraId="746212E2" w14:textId="49D44BC9" w:rsidR="009D2ED9" w:rsidRDefault="009D2ED9" w:rsidP="00CC338C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Settecentesco e</w:t>
      </w:r>
      <w:r w:rsidR="00930A4D" w:rsidRPr="00930A4D">
        <w:rPr>
          <w:rFonts w:ascii="Helvetica" w:hAnsi="Helvetica"/>
          <w:sz w:val="20"/>
          <w:szCs w:val="20"/>
        </w:rPr>
        <w:t>dificio palladiano in mattoni rossi</w:t>
      </w:r>
      <w:r>
        <w:rPr>
          <w:rFonts w:ascii="Helvetica" w:hAnsi="Helvetica"/>
          <w:sz w:val="20"/>
          <w:szCs w:val="20"/>
        </w:rPr>
        <w:t>, da cui si gode una speciale vista sull’antica</w:t>
      </w:r>
      <w:r w:rsidR="00930A4D" w:rsidRPr="00930A4D">
        <w:rPr>
          <w:rFonts w:ascii="Helvetica" w:hAnsi="Helvetica"/>
          <w:sz w:val="20"/>
          <w:szCs w:val="20"/>
        </w:rPr>
        <w:t xml:space="preserve"> Rocca di </w:t>
      </w:r>
      <w:proofErr w:type="spellStart"/>
      <w:r w:rsidR="00930A4D" w:rsidRPr="00930A4D">
        <w:rPr>
          <w:rFonts w:ascii="Helvetica" w:hAnsi="Helvetica"/>
          <w:sz w:val="20"/>
          <w:szCs w:val="20"/>
        </w:rPr>
        <w:t>Cashel</w:t>
      </w:r>
      <w:proofErr w:type="spellEnd"/>
      <w:r w:rsidR="00930A4D" w:rsidRPr="00930A4D">
        <w:rPr>
          <w:rFonts w:ascii="Helvetica" w:hAnsi="Helvetica"/>
          <w:sz w:val="20"/>
          <w:szCs w:val="20"/>
        </w:rPr>
        <w:t xml:space="preserve">, uno dei siti storici più </w:t>
      </w:r>
      <w:r>
        <w:rPr>
          <w:rFonts w:ascii="Helvetica" w:hAnsi="Helvetica"/>
          <w:sz w:val="20"/>
          <w:szCs w:val="20"/>
        </w:rPr>
        <w:t xml:space="preserve">affascinanti ed enigmatici </w:t>
      </w:r>
      <w:r w:rsidR="00930A4D" w:rsidRPr="00930A4D">
        <w:rPr>
          <w:rFonts w:ascii="Helvetica" w:hAnsi="Helvetica"/>
          <w:sz w:val="20"/>
          <w:szCs w:val="20"/>
        </w:rPr>
        <w:t>d' </w:t>
      </w:r>
      <w:hyperlink r:id="rId5" w:tgtFrame="_blank" w:history="1">
        <w:r w:rsidR="00930A4D" w:rsidRPr="00930A4D">
          <w:rPr>
            <w:rFonts w:ascii="Helvetica" w:hAnsi="Helvetica"/>
            <w:sz w:val="20"/>
            <w:szCs w:val="20"/>
          </w:rPr>
          <w:t>Irlanda</w:t>
        </w:r>
      </w:hyperlink>
      <w:r>
        <w:rPr>
          <w:rFonts w:ascii="Helvetica" w:hAnsi="Helvetica"/>
          <w:sz w:val="20"/>
          <w:szCs w:val="20"/>
        </w:rPr>
        <w:t>, è un luogo letteralmente unico, con i caminetti accessi tutti i giorni per riscaldare l’atmosfera e appena 42 camere che lo rendono letteralmente uno dei templi dell’</w:t>
      </w:r>
      <w:proofErr w:type="spellStart"/>
      <w:r>
        <w:rPr>
          <w:rFonts w:ascii="Helvetica" w:hAnsi="Helvetica"/>
          <w:sz w:val="20"/>
          <w:szCs w:val="20"/>
        </w:rPr>
        <w:t>hôtellerie</w:t>
      </w:r>
      <w:proofErr w:type="spellEnd"/>
      <w:r>
        <w:rPr>
          <w:rFonts w:ascii="Helvetica" w:hAnsi="Helvetica"/>
          <w:sz w:val="20"/>
          <w:szCs w:val="20"/>
        </w:rPr>
        <w:t xml:space="preserve"> mondial</w:t>
      </w:r>
      <w:r w:rsidR="003110C1">
        <w:rPr>
          <w:rFonts w:ascii="Helvetica" w:hAnsi="Helvetica"/>
          <w:sz w:val="20"/>
          <w:szCs w:val="20"/>
        </w:rPr>
        <w:t>e</w:t>
      </w:r>
      <w:r>
        <w:rPr>
          <w:rFonts w:ascii="Helvetica" w:hAnsi="Helvetica"/>
          <w:sz w:val="20"/>
          <w:szCs w:val="20"/>
        </w:rPr>
        <w:t xml:space="preserve"> più esclusivi</w:t>
      </w:r>
      <w:r w:rsidR="003110C1">
        <w:rPr>
          <w:rFonts w:ascii="Helvetica" w:hAnsi="Helvetica"/>
          <w:sz w:val="20"/>
          <w:szCs w:val="20"/>
        </w:rPr>
        <w:t xml:space="preserve">. E parlando delle camere, vale la pena sottolineare che quelle </w:t>
      </w:r>
      <w:r w:rsidR="00423CB7">
        <w:rPr>
          <w:rFonts w:ascii="Helvetica" w:hAnsi="Helvetica"/>
          <w:sz w:val="20"/>
          <w:szCs w:val="20"/>
        </w:rPr>
        <w:t xml:space="preserve">migliori affacciano </w:t>
      </w:r>
      <w:r w:rsidR="003110C1">
        <w:rPr>
          <w:rFonts w:ascii="Helvetica" w:hAnsi="Helvetica"/>
          <w:sz w:val="20"/>
          <w:szCs w:val="20"/>
        </w:rPr>
        <w:t xml:space="preserve">proprio </w:t>
      </w:r>
      <w:r w:rsidR="00423CB7">
        <w:rPr>
          <w:rFonts w:ascii="Helvetica" w:hAnsi="Helvetica"/>
          <w:sz w:val="20"/>
          <w:szCs w:val="20"/>
        </w:rPr>
        <w:t>sulla rocca che di notte viene in illuminata creando un effetto davvero suggestivo</w:t>
      </w:r>
      <w:r w:rsidR="003110C1">
        <w:rPr>
          <w:rFonts w:ascii="Helvetica" w:hAnsi="Helvetica"/>
          <w:sz w:val="20"/>
          <w:szCs w:val="20"/>
        </w:rPr>
        <w:t>.</w:t>
      </w:r>
    </w:p>
    <w:p w14:paraId="249CDE42" w14:textId="77777777" w:rsidR="009D2ED9" w:rsidRDefault="009D2ED9" w:rsidP="00CC338C">
      <w:pPr>
        <w:jc w:val="both"/>
        <w:rPr>
          <w:rFonts w:ascii="Helvetica" w:hAnsi="Helvetica"/>
          <w:sz w:val="20"/>
          <w:szCs w:val="20"/>
        </w:rPr>
      </w:pPr>
    </w:p>
    <w:p w14:paraId="01BCF200" w14:textId="772F2B6A" w:rsidR="003344F3" w:rsidRDefault="009D2ED9" w:rsidP="00CC338C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Oltre ai dettagli </w:t>
      </w:r>
      <w:r w:rsidR="003344F3">
        <w:rPr>
          <w:rFonts w:ascii="Helvetica" w:hAnsi="Helvetica"/>
          <w:sz w:val="20"/>
          <w:szCs w:val="20"/>
        </w:rPr>
        <w:t>legati al mondo equestre</w:t>
      </w:r>
      <w:r>
        <w:rPr>
          <w:rFonts w:ascii="Helvetica" w:hAnsi="Helvetica"/>
          <w:sz w:val="20"/>
          <w:szCs w:val="20"/>
        </w:rPr>
        <w:t>, contribuiscono a caratterizzarn</w:t>
      </w:r>
      <w:r w:rsidR="003344F3">
        <w:rPr>
          <w:rFonts w:ascii="Helvetica" w:hAnsi="Helvetica"/>
          <w:sz w:val="20"/>
          <w:szCs w:val="20"/>
        </w:rPr>
        <w:t>e la forte identità</w:t>
      </w:r>
      <w:r>
        <w:rPr>
          <w:rFonts w:ascii="Helvetica" w:hAnsi="Helvetica"/>
          <w:sz w:val="20"/>
          <w:szCs w:val="20"/>
        </w:rPr>
        <w:t xml:space="preserve"> elementi come la quadreria</w:t>
      </w:r>
      <w:r w:rsidR="003110C1">
        <w:rPr>
          <w:rFonts w:ascii="Helvetica" w:hAnsi="Helvetica"/>
          <w:sz w:val="20"/>
          <w:szCs w:val="20"/>
        </w:rPr>
        <w:t xml:space="preserve">, che include </w:t>
      </w:r>
      <w:r w:rsidR="003344F3" w:rsidRPr="00930A4D">
        <w:rPr>
          <w:rFonts w:ascii="Helvetica" w:hAnsi="Helvetica"/>
          <w:sz w:val="20"/>
          <w:szCs w:val="20"/>
        </w:rPr>
        <w:t xml:space="preserve">importanti nomi della storia dell'arte irlandese </w:t>
      </w:r>
      <w:r w:rsidR="003110C1">
        <w:rPr>
          <w:rFonts w:ascii="Helvetica" w:hAnsi="Helvetica"/>
          <w:sz w:val="20"/>
          <w:szCs w:val="20"/>
        </w:rPr>
        <w:t>(</w:t>
      </w:r>
      <w:proofErr w:type="spellStart"/>
      <w:r w:rsidR="003344F3" w:rsidRPr="00930A4D">
        <w:rPr>
          <w:rFonts w:ascii="Helvetica" w:hAnsi="Helvetica"/>
          <w:sz w:val="20"/>
          <w:szCs w:val="20"/>
        </w:rPr>
        <w:t>Lavery</w:t>
      </w:r>
      <w:proofErr w:type="spellEnd"/>
      <w:r w:rsidR="003344F3" w:rsidRPr="00930A4D">
        <w:rPr>
          <w:rFonts w:ascii="Helvetica" w:hAnsi="Helvetica"/>
          <w:sz w:val="20"/>
          <w:szCs w:val="20"/>
        </w:rPr>
        <w:t xml:space="preserve">, Jack B Yeats, </w:t>
      </w:r>
      <w:proofErr w:type="spellStart"/>
      <w:r w:rsidR="003344F3" w:rsidRPr="00930A4D">
        <w:rPr>
          <w:rFonts w:ascii="Helvetica" w:hAnsi="Helvetica"/>
          <w:sz w:val="20"/>
          <w:szCs w:val="20"/>
        </w:rPr>
        <w:t>Orpen</w:t>
      </w:r>
      <w:proofErr w:type="spellEnd"/>
      <w:r w:rsidR="003110C1">
        <w:rPr>
          <w:rFonts w:ascii="Helvetica" w:hAnsi="Helvetica"/>
          <w:sz w:val="20"/>
          <w:szCs w:val="20"/>
        </w:rPr>
        <w:t xml:space="preserve">…), </w:t>
      </w:r>
      <w:r w:rsidR="003344F3">
        <w:rPr>
          <w:rFonts w:ascii="Helvetica" w:hAnsi="Helvetica"/>
          <w:sz w:val="20"/>
          <w:szCs w:val="20"/>
        </w:rPr>
        <w:t>gli arredi sontuosi</w:t>
      </w:r>
      <w:r w:rsidR="003110C1">
        <w:rPr>
          <w:rFonts w:ascii="Helvetica" w:hAnsi="Helvetica"/>
          <w:sz w:val="20"/>
          <w:szCs w:val="20"/>
        </w:rPr>
        <w:t xml:space="preserve"> e i pezzi originali</w:t>
      </w:r>
      <w:r w:rsidR="003344F3">
        <w:rPr>
          <w:rFonts w:ascii="Helvetica" w:hAnsi="Helvetica"/>
          <w:sz w:val="20"/>
          <w:szCs w:val="20"/>
        </w:rPr>
        <w:t xml:space="preserve">, </w:t>
      </w:r>
      <w:r w:rsidR="003110C1">
        <w:rPr>
          <w:rFonts w:ascii="Helvetica" w:hAnsi="Helvetica"/>
          <w:sz w:val="20"/>
          <w:szCs w:val="20"/>
        </w:rPr>
        <w:t xml:space="preserve">le </w:t>
      </w:r>
      <w:r w:rsidR="0036481B">
        <w:rPr>
          <w:rFonts w:ascii="Helvetica" w:hAnsi="Helvetica"/>
          <w:sz w:val="20"/>
          <w:szCs w:val="20"/>
        </w:rPr>
        <w:t>preziose</w:t>
      </w:r>
      <w:r w:rsidR="003344F3">
        <w:rPr>
          <w:rFonts w:ascii="Helvetica" w:hAnsi="Helvetica"/>
          <w:sz w:val="20"/>
          <w:szCs w:val="20"/>
        </w:rPr>
        <w:t xml:space="preserve"> mantovane e nappe, </w:t>
      </w:r>
      <w:r w:rsidR="003110C1">
        <w:rPr>
          <w:rFonts w:ascii="Helvetica" w:hAnsi="Helvetica"/>
          <w:sz w:val="20"/>
          <w:szCs w:val="20"/>
        </w:rPr>
        <w:t xml:space="preserve">nonché </w:t>
      </w:r>
      <w:r w:rsidR="003344F3">
        <w:rPr>
          <w:rFonts w:ascii="Helvetica" w:hAnsi="Helvetica"/>
          <w:sz w:val="20"/>
          <w:szCs w:val="20"/>
        </w:rPr>
        <w:t>particolari quali le mensole in marmo nero di Kilkenny.</w:t>
      </w:r>
    </w:p>
    <w:p w14:paraId="5EFFC862" w14:textId="15B74FCA" w:rsidR="00423CB7" w:rsidRDefault="00423CB7" w:rsidP="00CC338C">
      <w:pPr>
        <w:jc w:val="both"/>
        <w:rPr>
          <w:rFonts w:ascii="Helvetica" w:hAnsi="Helvetica"/>
          <w:sz w:val="20"/>
          <w:szCs w:val="20"/>
        </w:rPr>
      </w:pPr>
    </w:p>
    <w:p w14:paraId="2F6DCAFB" w14:textId="0AA8554B" w:rsidR="0036481B" w:rsidRDefault="00423CB7" w:rsidP="00CC338C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Da incanto anche </w:t>
      </w:r>
      <w:r w:rsidRPr="008C7898">
        <w:rPr>
          <w:rFonts w:ascii="Helvetica" w:hAnsi="Helvetica"/>
          <w:b/>
          <w:bCs/>
          <w:sz w:val="20"/>
          <w:szCs w:val="20"/>
        </w:rPr>
        <w:t>l</w:t>
      </w:r>
      <w:r w:rsidR="00930A4D" w:rsidRPr="008C7898">
        <w:rPr>
          <w:rFonts w:ascii="Helvetica" w:hAnsi="Helvetica"/>
          <w:b/>
          <w:bCs/>
          <w:sz w:val="20"/>
          <w:szCs w:val="20"/>
        </w:rPr>
        <w:t xml:space="preserve">'elegante </w:t>
      </w:r>
      <w:r w:rsidRPr="008C7898">
        <w:rPr>
          <w:rFonts w:ascii="Helvetica" w:hAnsi="Helvetica"/>
          <w:b/>
          <w:bCs/>
          <w:sz w:val="20"/>
          <w:szCs w:val="20"/>
        </w:rPr>
        <w:t>SPA</w:t>
      </w:r>
      <w:r>
        <w:rPr>
          <w:rFonts w:ascii="Helvetica" w:hAnsi="Helvetica"/>
          <w:sz w:val="20"/>
          <w:szCs w:val="20"/>
        </w:rPr>
        <w:t xml:space="preserve"> che fa venir voglia di rinchiudersi per sempre in questo rifugio dorato:</w:t>
      </w:r>
      <w:r w:rsidR="00930A4D" w:rsidRPr="00930A4D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 xml:space="preserve">è </w:t>
      </w:r>
      <w:r w:rsidR="00930A4D" w:rsidRPr="00930A4D">
        <w:rPr>
          <w:rFonts w:ascii="Helvetica" w:hAnsi="Helvetica"/>
          <w:sz w:val="20"/>
          <w:szCs w:val="20"/>
        </w:rPr>
        <w:t>splendidamente situata ai margini dei giardini</w:t>
      </w:r>
      <w:r>
        <w:rPr>
          <w:rFonts w:ascii="Helvetica" w:hAnsi="Helvetica"/>
          <w:sz w:val="20"/>
          <w:szCs w:val="20"/>
        </w:rPr>
        <w:t xml:space="preserve">, su cui si affaccia la piscina coperta riscaldata </w:t>
      </w:r>
      <w:r w:rsidR="001E2253">
        <w:rPr>
          <w:rFonts w:ascii="Helvetica" w:hAnsi="Helvetica"/>
          <w:sz w:val="20"/>
          <w:szCs w:val="20"/>
        </w:rPr>
        <w:t xml:space="preserve">che ha </w:t>
      </w:r>
      <w:r>
        <w:rPr>
          <w:rFonts w:ascii="Helvetica" w:hAnsi="Helvetica"/>
          <w:sz w:val="20"/>
          <w:szCs w:val="20"/>
        </w:rPr>
        <w:t>anche una parte di 5 metri all’aperto. Speciali i trattamenti con tanto di bagni alle alghe en plein air</w:t>
      </w:r>
      <w:r w:rsidR="0098322D">
        <w:rPr>
          <w:rFonts w:ascii="Helvetica" w:hAnsi="Helvetica"/>
          <w:sz w:val="20"/>
          <w:szCs w:val="20"/>
        </w:rPr>
        <w:t xml:space="preserve">, così come lo sono </w:t>
      </w:r>
      <w:r w:rsidR="001E2253">
        <w:rPr>
          <w:rFonts w:ascii="Helvetica" w:hAnsi="Helvetica"/>
          <w:sz w:val="20"/>
          <w:szCs w:val="20"/>
        </w:rPr>
        <w:t xml:space="preserve">alcuni </w:t>
      </w:r>
      <w:r w:rsidR="0036481B">
        <w:rPr>
          <w:rFonts w:ascii="Helvetica" w:hAnsi="Helvetica"/>
          <w:sz w:val="20"/>
          <w:szCs w:val="20"/>
        </w:rPr>
        <w:t>angoli segreti</w:t>
      </w:r>
      <w:r w:rsidR="0098322D">
        <w:rPr>
          <w:rFonts w:ascii="Helvetica" w:hAnsi="Helvetica"/>
          <w:sz w:val="20"/>
          <w:szCs w:val="20"/>
        </w:rPr>
        <w:t xml:space="preserve"> quali</w:t>
      </w:r>
      <w:r w:rsidR="0036481B">
        <w:rPr>
          <w:rFonts w:ascii="Helvetica" w:hAnsi="Helvetica"/>
          <w:sz w:val="20"/>
          <w:szCs w:val="20"/>
        </w:rPr>
        <w:t xml:space="preserve"> quello del </w:t>
      </w:r>
      <w:r w:rsidR="00930A4D" w:rsidRPr="00930A4D">
        <w:rPr>
          <w:rFonts w:ascii="Helvetica" w:hAnsi="Helvetica"/>
          <w:sz w:val="20"/>
          <w:szCs w:val="20"/>
        </w:rPr>
        <w:t>gelso secolare piantato per celebrare l'incoronazione della regina Anna. </w:t>
      </w:r>
    </w:p>
    <w:p w14:paraId="7A1DBB76" w14:textId="77777777" w:rsidR="0036481B" w:rsidRDefault="0036481B" w:rsidP="00CC338C">
      <w:pPr>
        <w:jc w:val="both"/>
        <w:rPr>
          <w:rFonts w:ascii="Helvetica" w:hAnsi="Helvetica"/>
          <w:sz w:val="20"/>
          <w:szCs w:val="20"/>
        </w:rPr>
      </w:pPr>
    </w:p>
    <w:p w14:paraId="5DF297C0" w14:textId="2543DBFA" w:rsidR="0036481B" w:rsidRDefault="0036481B" w:rsidP="00CC338C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Non potrebbe essere da meno, naturalmente, la proposta gastronomica che vale anche solo una visita per un regale </w:t>
      </w:r>
      <w:proofErr w:type="spellStart"/>
      <w:r w:rsidRPr="008C7898">
        <w:rPr>
          <w:rFonts w:ascii="Helvetica" w:hAnsi="Helvetica"/>
          <w:b/>
          <w:bCs/>
          <w:sz w:val="20"/>
          <w:szCs w:val="20"/>
        </w:rPr>
        <w:t>afternoon</w:t>
      </w:r>
      <w:proofErr w:type="spellEnd"/>
      <w:r w:rsidRPr="008C7898">
        <w:rPr>
          <w:rFonts w:ascii="Helvetica" w:hAnsi="Helvetica"/>
          <w:b/>
          <w:bCs/>
          <w:sz w:val="20"/>
          <w:szCs w:val="20"/>
        </w:rPr>
        <w:t xml:space="preserve"> tea</w:t>
      </w:r>
      <w:r w:rsidR="0098322D">
        <w:rPr>
          <w:rFonts w:ascii="Helvetica" w:hAnsi="Helvetica"/>
          <w:sz w:val="20"/>
          <w:szCs w:val="20"/>
        </w:rPr>
        <w:t xml:space="preserve">: </w:t>
      </w:r>
      <w:r>
        <w:rPr>
          <w:rFonts w:ascii="Helvetica" w:hAnsi="Helvetica"/>
          <w:sz w:val="20"/>
          <w:szCs w:val="20"/>
        </w:rPr>
        <w:t xml:space="preserve">come la colazione tutta a base di prodotti locali, </w:t>
      </w:r>
      <w:r w:rsidR="00930A4D" w:rsidRPr="00930A4D">
        <w:rPr>
          <w:rFonts w:ascii="Helvetica" w:hAnsi="Helvetica"/>
          <w:sz w:val="20"/>
          <w:szCs w:val="20"/>
        </w:rPr>
        <w:t>v</w:t>
      </w:r>
      <w:r>
        <w:rPr>
          <w:rFonts w:ascii="Helvetica" w:hAnsi="Helvetica"/>
          <w:sz w:val="20"/>
          <w:szCs w:val="20"/>
        </w:rPr>
        <w:t>iene</w:t>
      </w:r>
      <w:r w:rsidR="00930A4D" w:rsidRPr="00930A4D">
        <w:rPr>
          <w:rFonts w:ascii="Helvetica" w:hAnsi="Helvetica"/>
          <w:sz w:val="20"/>
          <w:szCs w:val="20"/>
        </w:rPr>
        <w:t xml:space="preserve"> servit</w:t>
      </w:r>
      <w:r>
        <w:rPr>
          <w:rFonts w:ascii="Helvetica" w:hAnsi="Helvetica"/>
          <w:sz w:val="20"/>
          <w:szCs w:val="20"/>
        </w:rPr>
        <w:t>o</w:t>
      </w:r>
      <w:r w:rsidR="00930A4D" w:rsidRPr="00930A4D">
        <w:rPr>
          <w:rFonts w:ascii="Helvetica" w:hAnsi="Helvetica"/>
          <w:sz w:val="20"/>
          <w:szCs w:val="20"/>
        </w:rPr>
        <w:t xml:space="preserve"> nella sala dalle pareti color crema che prende il </w:t>
      </w:r>
      <w:r>
        <w:rPr>
          <w:rFonts w:ascii="Helvetica" w:hAnsi="Helvetica"/>
          <w:sz w:val="20"/>
          <w:szCs w:val="20"/>
        </w:rPr>
        <w:t xml:space="preserve">proprio da Queen Anne. E chi desidera scoprire tutto il bello e il buono della cucina irlandese contemporanea deve farsi felicemente guidare attraverso i piatti e le idee del ristorante </w:t>
      </w:r>
      <w:r w:rsidRPr="008C7898">
        <w:rPr>
          <w:rFonts w:ascii="Helvetica" w:hAnsi="Helvetica"/>
          <w:b/>
          <w:bCs/>
          <w:sz w:val="20"/>
          <w:szCs w:val="20"/>
        </w:rPr>
        <w:t xml:space="preserve">The </w:t>
      </w:r>
      <w:proofErr w:type="spellStart"/>
      <w:r w:rsidRPr="008C7898">
        <w:rPr>
          <w:rFonts w:ascii="Helvetica" w:hAnsi="Helvetica"/>
          <w:b/>
          <w:bCs/>
          <w:sz w:val="20"/>
          <w:szCs w:val="20"/>
        </w:rPr>
        <w:t>Bishop’s</w:t>
      </w:r>
      <w:proofErr w:type="spellEnd"/>
      <w:r w:rsidRPr="008C7898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Pr="008C7898">
        <w:rPr>
          <w:rFonts w:ascii="Helvetica" w:hAnsi="Helvetica"/>
          <w:b/>
          <w:bCs/>
          <w:sz w:val="20"/>
          <w:szCs w:val="20"/>
        </w:rPr>
        <w:t>Buttery</w:t>
      </w:r>
      <w:proofErr w:type="spellEnd"/>
      <w:r w:rsidR="008C7898">
        <w:rPr>
          <w:rFonts w:ascii="Helvetica" w:hAnsi="Helvetica"/>
          <w:sz w:val="20"/>
          <w:szCs w:val="20"/>
        </w:rPr>
        <w:t xml:space="preserve">. </w:t>
      </w:r>
      <w:r>
        <w:rPr>
          <w:rFonts w:ascii="Helvetica" w:hAnsi="Helvetica"/>
          <w:sz w:val="20"/>
          <w:szCs w:val="20"/>
        </w:rPr>
        <w:t xml:space="preserve">Lo </w:t>
      </w:r>
      <w:r w:rsidRPr="008C7898">
        <w:rPr>
          <w:rFonts w:ascii="Helvetica" w:hAnsi="Helvetica"/>
          <w:b/>
          <w:bCs/>
          <w:sz w:val="20"/>
          <w:szCs w:val="20"/>
        </w:rPr>
        <w:t>chef Stephen Hayes</w:t>
      </w:r>
      <w:r>
        <w:rPr>
          <w:rFonts w:ascii="Helvetica" w:hAnsi="Helvetica"/>
          <w:sz w:val="20"/>
          <w:szCs w:val="20"/>
        </w:rPr>
        <w:t xml:space="preserve"> trasforma</w:t>
      </w:r>
      <w:r w:rsidR="0098322D">
        <w:rPr>
          <w:rFonts w:ascii="Helvetica" w:hAnsi="Helvetica"/>
          <w:sz w:val="20"/>
          <w:szCs w:val="20"/>
        </w:rPr>
        <w:t>, infatti,</w:t>
      </w:r>
      <w:r>
        <w:rPr>
          <w:rFonts w:ascii="Helvetica" w:hAnsi="Helvetica"/>
          <w:sz w:val="20"/>
          <w:szCs w:val="20"/>
        </w:rPr>
        <w:t xml:space="preserve"> con creatività</w:t>
      </w:r>
      <w:r w:rsidR="0098322D">
        <w:rPr>
          <w:rFonts w:ascii="Helvetica" w:hAnsi="Helvetica"/>
          <w:sz w:val="20"/>
          <w:szCs w:val="20"/>
        </w:rPr>
        <w:t xml:space="preserve"> </w:t>
      </w:r>
      <w:r>
        <w:rPr>
          <w:rFonts w:ascii="Helvetica" w:hAnsi="Helvetica"/>
          <w:sz w:val="20"/>
          <w:szCs w:val="20"/>
        </w:rPr>
        <w:t>le eccellenze d</w:t>
      </w:r>
      <w:r w:rsidR="00E1058F">
        <w:rPr>
          <w:rFonts w:ascii="Helvetica" w:hAnsi="Helvetica"/>
          <w:sz w:val="20"/>
          <w:szCs w:val="20"/>
        </w:rPr>
        <w:t>ella ricca dispensa</w:t>
      </w:r>
      <w:r>
        <w:rPr>
          <w:rFonts w:ascii="Helvetica" w:hAnsi="Helvetica"/>
          <w:sz w:val="20"/>
          <w:szCs w:val="20"/>
        </w:rPr>
        <w:t xml:space="preserve"> </w:t>
      </w:r>
      <w:r w:rsidR="0098322D">
        <w:rPr>
          <w:rFonts w:ascii="Helvetica" w:hAnsi="Helvetica"/>
          <w:sz w:val="20"/>
          <w:szCs w:val="20"/>
        </w:rPr>
        <w:t xml:space="preserve">di </w:t>
      </w:r>
      <w:r>
        <w:rPr>
          <w:rFonts w:ascii="Helvetica" w:hAnsi="Helvetica"/>
          <w:sz w:val="20"/>
          <w:szCs w:val="20"/>
        </w:rPr>
        <w:t>Tipperary</w:t>
      </w:r>
      <w:r w:rsidR="00E1058F">
        <w:rPr>
          <w:rFonts w:ascii="Helvetica" w:hAnsi="Helvetica"/>
          <w:sz w:val="20"/>
          <w:szCs w:val="20"/>
        </w:rPr>
        <w:t xml:space="preserve"> grazie a una stretta collaborazione con agricoltori, produttori artigianali e pescatori. </w:t>
      </w:r>
      <w:r w:rsidR="008C7898">
        <w:rPr>
          <w:rFonts w:ascii="Helvetica" w:hAnsi="Helvetica"/>
          <w:sz w:val="20"/>
          <w:szCs w:val="20"/>
        </w:rPr>
        <w:t>D</w:t>
      </w:r>
      <w:r w:rsidR="00E1058F">
        <w:rPr>
          <w:rFonts w:ascii="Helvetica" w:hAnsi="Helvetica"/>
          <w:sz w:val="20"/>
          <w:szCs w:val="20"/>
        </w:rPr>
        <w:t xml:space="preserve">al 2024 il ristorante è anche aperto per la cena della domenica. </w:t>
      </w:r>
    </w:p>
    <w:p w14:paraId="0677F83A" w14:textId="437A7A4C" w:rsidR="003110C1" w:rsidRDefault="003110C1" w:rsidP="00CC338C">
      <w:pPr>
        <w:jc w:val="both"/>
        <w:rPr>
          <w:rFonts w:ascii="Helvetica" w:hAnsi="Helvetica"/>
          <w:sz w:val="20"/>
          <w:szCs w:val="20"/>
        </w:rPr>
      </w:pPr>
    </w:p>
    <w:p w14:paraId="4CB29C69" w14:textId="55A71F27" w:rsidR="003110C1" w:rsidRDefault="003110C1" w:rsidP="00CC338C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>Merita una segnalazione speciale</w:t>
      </w:r>
      <w:r w:rsidR="0098322D">
        <w:rPr>
          <w:rFonts w:ascii="Helvetica" w:hAnsi="Helvetica"/>
          <w:sz w:val="20"/>
          <w:szCs w:val="20"/>
        </w:rPr>
        <w:t>, inoltre,</w:t>
      </w:r>
      <w:r>
        <w:rPr>
          <w:rFonts w:ascii="Helvetica" w:hAnsi="Helvetica"/>
          <w:sz w:val="20"/>
          <w:szCs w:val="20"/>
        </w:rPr>
        <w:t xml:space="preserve"> la particolarità della </w:t>
      </w:r>
      <w:proofErr w:type="spellStart"/>
      <w:r>
        <w:rPr>
          <w:rFonts w:ascii="Helvetica" w:hAnsi="Helvetica"/>
          <w:sz w:val="20"/>
          <w:szCs w:val="20"/>
        </w:rPr>
        <w:t>conciergerie</w:t>
      </w:r>
      <w:proofErr w:type="spellEnd"/>
      <w:r>
        <w:rPr>
          <w:rFonts w:ascii="Helvetica" w:hAnsi="Helvetica"/>
          <w:sz w:val="20"/>
          <w:szCs w:val="20"/>
        </w:rPr>
        <w:t xml:space="preserve"> equina: la </w:t>
      </w:r>
      <w:r w:rsidRPr="00403D85">
        <w:rPr>
          <w:rFonts w:ascii="Helvetica" w:hAnsi="Helvetica"/>
          <w:sz w:val="20"/>
          <w:szCs w:val="20"/>
        </w:rPr>
        <w:t xml:space="preserve">scuderia </w:t>
      </w:r>
      <w:proofErr w:type="spellStart"/>
      <w:r w:rsidRPr="00403D85">
        <w:rPr>
          <w:rFonts w:ascii="Helvetica" w:hAnsi="Helvetica"/>
          <w:sz w:val="20"/>
          <w:szCs w:val="20"/>
        </w:rPr>
        <w:t>Coolmore</w:t>
      </w:r>
      <w:proofErr w:type="spellEnd"/>
      <w:r>
        <w:rPr>
          <w:rFonts w:ascii="Helvetica" w:hAnsi="Helvetica"/>
          <w:sz w:val="20"/>
          <w:szCs w:val="20"/>
        </w:rPr>
        <w:t xml:space="preserve"> della famiglia proprietaria della struttura</w:t>
      </w:r>
      <w:r w:rsidRPr="00403D85">
        <w:rPr>
          <w:rFonts w:ascii="Helvetica" w:hAnsi="Helvetica"/>
          <w:sz w:val="20"/>
          <w:szCs w:val="20"/>
        </w:rPr>
        <w:t>, rinomata in tutto il mondo, si trova</w:t>
      </w:r>
      <w:r>
        <w:rPr>
          <w:rFonts w:ascii="Helvetica" w:hAnsi="Helvetica"/>
          <w:sz w:val="20"/>
          <w:szCs w:val="20"/>
        </w:rPr>
        <w:t>, infatti,</w:t>
      </w:r>
      <w:r w:rsidRPr="00403D85">
        <w:rPr>
          <w:rFonts w:ascii="Helvetica" w:hAnsi="Helvetica"/>
          <w:sz w:val="20"/>
          <w:szCs w:val="20"/>
        </w:rPr>
        <w:t xml:space="preserve"> a pochi chilometri dall'hotel. </w:t>
      </w:r>
    </w:p>
    <w:p w14:paraId="5E2197A8" w14:textId="25B05423" w:rsidR="0036481B" w:rsidRDefault="0036481B" w:rsidP="00CC338C">
      <w:pPr>
        <w:jc w:val="both"/>
        <w:rPr>
          <w:rFonts w:ascii="Helvetica" w:hAnsi="Helvetica"/>
          <w:sz w:val="20"/>
          <w:szCs w:val="20"/>
        </w:rPr>
      </w:pPr>
    </w:p>
    <w:p w14:paraId="78987B95" w14:textId="30A0F7BD" w:rsidR="008C7898" w:rsidRDefault="008C7898" w:rsidP="00CC338C">
      <w:pPr>
        <w:jc w:val="both"/>
        <w:rPr>
          <w:rFonts w:ascii="Helvetica" w:hAnsi="Helvetica"/>
          <w:sz w:val="20"/>
          <w:szCs w:val="20"/>
        </w:rPr>
      </w:pPr>
      <w:r w:rsidRPr="008C7898">
        <w:rPr>
          <w:rFonts w:ascii="Helvetica" w:hAnsi="Helvetica"/>
          <w:sz w:val="20"/>
          <w:szCs w:val="20"/>
        </w:rPr>
        <w:t>Antica sede vescovile, il palazzo gode di una rara posizione panoramica, ai piedi della </w:t>
      </w:r>
      <w:r w:rsidRPr="008C7898">
        <w:rPr>
          <w:rFonts w:ascii="Helvetica" w:hAnsi="Helvetica"/>
          <w:b/>
          <w:bCs/>
          <w:sz w:val="20"/>
          <w:szCs w:val="20"/>
        </w:rPr>
        <w:t xml:space="preserve">Rock of </w:t>
      </w:r>
      <w:proofErr w:type="spellStart"/>
      <w:r w:rsidRPr="008C7898">
        <w:rPr>
          <w:rFonts w:ascii="Helvetica" w:hAnsi="Helvetica"/>
          <w:b/>
          <w:bCs/>
          <w:sz w:val="20"/>
          <w:szCs w:val="20"/>
        </w:rPr>
        <w:t>Cashel</w:t>
      </w:r>
      <w:proofErr w:type="spellEnd"/>
      <w:r w:rsidRPr="008C7898">
        <w:rPr>
          <w:rFonts w:ascii="Helvetica" w:hAnsi="Helvetica"/>
          <w:sz w:val="20"/>
          <w:szCs w:val="20"/>
        </w:rPr>
        <w:t>, impressionante affioramento calcareo su cui sorge il più scenografico complesso di edifici medievali in Irlanda. Dall’hotel si può, inoltre, percorrere un sentiero privato – l’antico</w:t>
      </w:r>
      <w:r w:rsidRPr="008C7898">
        <w:rPr>
          <w:rFonts w:ascii="Helvetica" w:hAnsi="Helvetica"/>
          <w:b/>
          <w:bCs/>
          <w:sz w:val="20"/>
          <w:szCs w:val="20"/>
        </w:rPr>
        <w:t> </w:t>
      </w:r>
      <w:proofErr w:type="spellStart"/>
      <w:r w:rsidRPr="008C7898">
        <w:rPr>
          <w:rFonts w:ascii="Helvetica" w:hAnsi="Helvetica"/>
          <w:b/>
          <w:bCs/>
          <w:sz w:val="20"/>
          <w:szCs w:val="20"/>
        </w:rPr>
        <w:t>Bishop’s</w:t>
      </w:r>
      <w:proofErr w:type="spellEnd"/>
      <w:r w:rsidRPr="008C7898">
        <w:rPr>
          <w:rFonts w:ascii="Helvetica" w:hAnsi="Helvetica"/>
          <w:b/>
          <w:bCs/>
          <w:sz w:val="20"/>
          <w:szCs w:val="20"/>
        </w:rPr>
        <w:t xml:space="preserve"> </w:t>
      </w:r>
      <w:proofErr w:type="spellStart"/>
      <w:r w:rsidRPr="008C7898">
        <w:rPr>
          <w:rFonts w:ascii="Helvetica" w:hAnsi="Helvetica"/>
          <w:b/>
          <w:bCs/>
          <w:sz w:val="20"/>
          <w:szCs w:val="20"/>
        </w:rPr>
        <w:t>Walk</w:t>
      </w:r>
      <w:proofErr w:type="spellEnd"/>
      <w:r w:rsidRPr="008C7898">
        <w:rPr>
          <w:rFonts w:ascii="Helvetica" w:hAnsi="Helvetica"/>
          <w:sz w:val="20"/>
          <w:szCs w:val="20"/>
        </w:rPr>
        <w:t> - che porta proprio a questo storico sito, sede dei re di Munster e con una cattedrale del XIII secolo, sui cui si affacciano i giardini, la Spa e molte camere, rese ancora più speciali dalla vista incredibile che offrono.</w:t>
      </w:r>
    </w:p>
    <w:p w14:paraId="2A4CD30C" w14:textId="77777777" w:rsidR="008C7898" w:rsidRDefault="008C7898" w:rsidP="00CC338C">
      <w:pPr>
        <w:jc w:val="both"/>
        <w:rPr>
          <w:rFonts w:ascii="Helvetica" w:hAnsi="Helvetica"/>
          <w:sz w:val="20"/>
          <w:szCs w:val="20"/>
        </w:rPr>
      </w:pPr>
    </w:p>
    <w:p w14:paraId="7699F990" w14:textId="64C7917E" w:rsidR="003110C1" w:rsidRDefault="003110C1" w:rsidP="00CC338C">
      <w:pPr>
        <w:jc w:val="both"/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t xml:space="preserve">L’anno nuovo è appena iniziato e </w:t>
      </w:r>
      <w:r w:rsidR="008C7898">
        <w:rPr>
          <w:rFonts w:ascii="Helvetica" w:hAnsi="Helvetica"/>
          <w:sz w:val="20"/>
          <w:szCs w:val="20"/>
        </w:rPr>
        <w:t xml:space="preserve">per </w:t>
      </w:r>
      <w:r>
        <w:rPr>
          <w:rFonts w:ascii="Helvetica" w:hAnsi="Helvetica"/>
          <w:sz w:val="20"/>
          <w:szCs w:val="20"/>
        </w:rPr>
        <w:t>farlo partire al meglio</w:t>
      </w:r>
      <w:r w:rsidR="008C7898">
        <w:rPr>
          <w:rFonts w:ascii="Helvetica" w:hAnsi="Helvetica"/>
          <w:sz w:val="20"/>
          <w:szCs w:val="20"/>
        </w:rPr>
        <w:t>,</w:t>
      </w:r>
      <w:r>
        <w:rPr>
          <w:rFonts w:ascii="Helvetica" w:hAnsi="Helvetica"/>
          <w:sz w:val="20"/>
          <w:szCs w:val="20"/>
        </w:rPr>
        <w:t xml:space="preserve"> </w:t>
      </w:r>
      <w:r w:rsidR="008C7898">
        <w:rPr>
          <w:rFonts w:ascii="Helvetica" w:hAnsi="Helvetica"/>
          <w:sz w:val="20"/>
          <w:szCs w:val="20"/>
        </w:rPr>
        <w:t>un’ottima idea potrebbe</w:t>
      </w:r>
      <w:r w:rsidR="008C7898">
        <w:rPr>
          <w:rFonts w:ascii="Helvetica" w:hAnsi="Helvetica"/>
          <w:sz w:val="20"/>
          <w:szCs w:val="20"/>
        </w:rPr>
        <w:t xml:space="preserve"> essere </w:t>
      </w:r>
      <w:r w:rsidR="008C7898">
        <w:rPr>
          <w:rFonts w:ascii="Helvetica" w:hAnsi="Helvetica"/>
          <w:sz w:val="20"/>
          <w:szCs w:val="20"/>
        </w:rPr>
        <w:t xml:space="preserve">una fuga invernale </w:t>
      </w:r>
      <w:r w:rsidR="008C7898">
        <w:rPr>
          <w:rFonts w:ascii="Helvetica" w:hAnsi="Helvetica"/>
          <w:sz w:val="20"/>
          <w:szCs w:val="20"/>
        </w:rPr>
        <w:t xml:space="preserve">a </w:t>
      </w:r>
      <w:proofErr w:type="spellStart"/>
      <w:r w:rsidR="008C7898">
        <w:rPr>
          <w:rFonts w:ascii="Helvetica" w:hAnsi="Helvetica"/>
          <w:sz w:val="20"/>
          <w:szCs w:val="20"/>
        </w:rPr>
        <w:t>Cashel</w:t>
      </w:r>
      <w:proofErr w:type="spellEnd"/>
      <w:r w:rsidR="008C7898">
        <w:rPr>
          <w:rFonts w:ascii="Helvetica" w:hAnsi="Helvetica"/>
          <w:sz w:val="20"/>
          <w:szCs w:val="20"/>
        </w:rPr>
        <w:t xml:space="preserve"> Palace Hotel</w:t>
      </w:r>
      <w:r w:rsidR="008C7898">
        <w:rPr>
          <w:rFonts w:ascii="Helvetica" w:hAnsi="Helvetica"/>
          <w:sz w:val="20"/>
          <w:szCs w:val="20"/>
        </w:rPr>
        <w:t>, per testare l’</w:t>
      </w:r>
      <w:r>
        <w:rPr>
          <w:rFonts w:ascii="Helvetica" w:hAnsi="Helvetica"/>
          <w:sz w:val="20"/>
          <w:szCs w:val="20"/>
        </w:rPr>
        <w:t xml:space="preserve">infinita bellezza che </w:t>
      </w:r>
      <w:r w:rsidR="008C7898">
        <w:rPr>
          <w:rFonts w:ascii="Helvetica" w:hAnsi="Helvetica"/>
          <w:sz w:val="20"/>
          <w:szCs w:val="20"/>
        </w:rPr>
        <w:t>l’ha</w:t>
      </w:r>
      <w:r>
        <w:rPr>
          <w:rFonts w:ascii="Helvetica" w:hAnsi="Helvetica"/>
          <w:sz w:val="20"/>
          <w:szCs w:val="20"/>
        </w:rPr>
        <w:t xml:space="preserve"> portato il in cima alla classifica dell’ospitalità</w:t>
      </w:r>
      <w:r w:rsidR="0098322D">
        <w:rPr>
          <w:rFonts w:ascii="Helvetica" w:hAnsi="Helvetica"/>
          <w:sz w:val="20"/>
          <w:szCs w:val="20"/>
        </w:rPr>
        <w:t xml:space="preserve"> di charme</w:t>
      </w:r>
      <w:r>
        <w:rPr>
          <w:rFonts w:ascii="Helvetica" w:hAnsi="Helvetica"/>
          <w:sz w:val="20"/>
          <w:szCs w:val="20"/>
        </w:rPr>
        <w:t>.</w:t>
      </w:r>
    </w:p>
    <w:p w14:paraId="7F5A6487" w14:textId="77777777" w:rsidR="0036481B" w:rsidRDefault="0036481B" w:rsidP="00CC338C">
      <w:pPr>
        <w:jc w:val="both"/>
        <w:rPr>
          <w:rFonts w:ascii="Helvetica" w:hAnsi="Helvetica"/>
          <w:sz w:val="20"/>
          <w:szCs w:val="20"/>
        </w:rPr>
      </w:pPr>
    </w:p>
    <w:p w14:paraId="2D8A9C1F" w14:textId="77777777" w:rsidR="0036481B" w:rsidRDefault="0036481B" w:rsidP="00CC338C">
      <w:pPr>
        <w:jc w:val="both"/>
        <w:rPr>
          <w:rFonts w:ascii="Helvetica" w:hAnsi="Helvetica"/>
          <w:sz w:val="20"/>
          <w:szCs w:val="20"/>
        </w:rPr>
      </w:pPr>
    </w:p>
    <w:p w14:paraId="0A2182EE" w14:textId="729A7288" w:rsidR="00143801" w:rsidRPr="00403D85" w:rsidRDefault="003110C1" w:rsidP="00CC338C">
      <w:pPr>
        <w:jc w:val="both"/>
        <w:rPr>
          <w:rFonts w:ascii="Helvetica" w:hAnsi="Helvetica"/>
          <w:sz w:val="20"/>
          <w:szCs w:val="20"/>
        </w:rPr>
      </w:pPr>
      <w:hyperlink r:id="rId6" w:history="1">
        <w:r w:rsidRPr="000E4CCD">
          <w:rPr>
            <w:rStyle w:val="Collegamentoipertestuale"/>
            <w:rFonts w:ascii="Helvetica" w:hAnsi="Helvetica"/>
            <w:sz w:val="20"/>
            <w:szCs w:val="20"/>
          </w:rPr>
          <w:t>www.irlanda.com</w:t>
        </w:r>
      </w:hyperlink>
    </w:p>
    <w:sectPr w:rsidR="00143801" w:rsidRPr="00403D85" w:rsidSect="00276023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78A"/>
    <w:rsid w:val="00070A5D"/>
    <w:rsid w:val="00143801"/>
    <w:rsid w:val="001903CD"/>
    <w:rsid w:val="001A2C71"/>
    <w:rsid w:val="001E2253"/>
    <w:rsid w:val="00276023"/>
    <w:rsid w:val="002E58FA"/>
    <w:rsid w:val="003110C1"/>
    <w:rsid w:val="003344F3"/>
    <w:rsid w:val="0036481B"/>
    <w:rsid w:val="00391047"/>
    <w:rsid w:val="003B7329"/>
    <w:rsid w:val="00403D85"/>
    <w:rsid w:val="00423CB7"/>
    <w:rsid w:val="00430469"/>
    <w:rsid w:val="00481526"/>
    <w:rsid w:val="00501A2C"/>
    <w:rsid w:val="005164BC"/>
    <w:rsid w:val="00543C3D"/>
    <w:rsid w:val="005F4DD4"/>
    <w:rsid w:val="00602948"/>
    <w:rsid w:val="00606F6C"/>
    <w:rsid w:val="00626A66"/>
    <w:rsid w:val="006324BA"/>
    <w:rsid w:val="00676E76"/>
    <w:rsid w:val="00677D0C"/>
    <w:rsid w:val="006A4636"/>
    <w:rsid w:val="006E0FAE"/>
    <w:rsid w:val="007A208D"/>
    <w:rsid w:val="007B0B2F"/>
    <w:rsid w:val="008C3BD8"/>
    <w:rsid w:val="008C7898"/>
    <w:rsid w:val="008E18FE"/>
    <w:rsid w:val="008F6B3D"/>
    <w:rsid w:val="00930A4D"/>
    <w:rsid w:val="00976BAD"/>
    <w:rsid w:val="0098322D"/>
    <w:rsid w:val="009D2ED9"/>
    <w:rsid w:val="00A7213C"/>
    <w:rsid w:val="00A81A43"/>
    <w:rsid w:val="00BC678A"/>
    <w:rsid w:val="00CB4413"/>
    <w:rsid w:val="00CC338C"/>
    <w:rsid w:val="00D01A99"/>
    <w:rsid w:val="00D17D9C"/>
    <w:rsid w:val="00DD49CB"/>
    <w:rsid w:val="00E1058F"/>
    <w:rsid w:val="00E42D84"/>
    <w:rsid w:val="00E76769"/>
    <w:rsid w:val="00ED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125B9"/>
  <w15:chartTrackingRefBased/>
  <w15:docId w15:val="{1C80D693-22DE-944F-B484-5661885D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4380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4380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43801"/>
    <w:rPr>
      <w:color w:val="954F72" w:themeColor="followedHyperlink"/>
      <w:u w:val="single"/>
    </w:rPr>
  </w:style>
  <w:style w:type="character" w:styleId="Enfasicorsivo">
    <w:name w:val="Emphasis"/>
    <w:basedOn w:val="Carpredefinitoparagrafo"/>
    <w:uiPriority w:val="20"/>
    <w:qFormat/>
    <w:rsid w:val="00930A4D"/>
    <w:rPr>
      <w:i/>
      <w:iCs/>
    </w:rPr>
  </w:style>
  <w:style w:type="character" w:styleId="Enfasigrassetto">
    <w:name w:val="Strong"/>
    <w:basedOn w:val="Carpredefinitoparagrafo"/>
    <w:uiPriority w:val="22"/>
    <w:qFormat/>
    <w:rsid w:val="008C78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rlanda.co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cntraveler.com/galleries/2016-03-15/the-most-beautiful-places-in-ireland" TargetMode="External"/><Relationship Id="rId10" Type="http://schemas.openxmlformats.org/officeDocument/2006/relationships/customXml" Target="../customXml/item2.xml"/><Relationship Id="rId4" Type="http://schemas.openxmlformats.org/officeDocument/2006/relationships/hyperlink" Target="http://www.cashelpalacehotel.ie" TargetMode="Externa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1" ma:contentTypeDescription="Create a new document." ma:contentTypeScope="" ma:versionID="10e252d0b5ed17c015eed9dc4a4bf7b9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042059c73bc534e76f0acacf05285378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CFB10242-82F2-4738-B410-A8D5524478A5}"/>
</file>

<file path=customXml/itemProps2.xml><?xml version="1.0" encoding="utf-8"?>
<ds:datastoreItem xmlns:ds="http://schemas.openxmlformats.org/officeDocument/2006/customXml" ds:itemID="{04932709-34F1-4AC3-8F07-1C2E083EA7D7}"/>
</file>

<file path=customXml/itemProps3.xml><?xml version="1.0" encoding="utf-8"?>
<ds:datastoreItem xmlns:ds="http://schemas.openxmlformats.org/officeDocument/2006/customXml" ds:itemID="{EEF20781-782B-486F-A265-1868972F40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</cp:revision>
  <dcterms:created xsi:type="dcterms:W3CDTF">2024-01-11T15:09:00Z</dcterms:created>
  <dcterms:modified xsi:type="dcterms:W3CDTF">2024-01-11T15:09:00Z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